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92" w:rsidRDefault="00515E23" w:rsidP="006158BB">
      <w:pPr>
        <w:rPr>
          <w:rFonts w:ascii="宋体-PUA" w:eastAsia="宋体-PUA" w:hAnsi="宋体-PUA" w:cs="宋体-PU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-583565</wp:posOffset>
            </wp:positionV>
            <wp:extent cx="6076950" cy="770255"/>
            <wp:effectExtent l="0" t="0" r="0" b="0"/>
            <wp:wrapSquare wrapText="bothSides"/>
            <wp:docPr id="3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rcRect b="3453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7E92" w:rsidRDefault="00515E23">
      <w:pPr>
        <w:spacing w:line="540" w:lineRule="exact"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【古镇品贡茶】湖州长兴大唐贡茶院、南浔古镇</w:t>
      </w:r>
      <w:r>
        <w:rPr>
          <w:rFonts w:cs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 w:cs="宋体"/>
          <w:b/>
          <w:bCs/>
          <w:sz w:val="24"/>
          <w:szCs w:val="24"/>
        </w:rPr>
        <w:t>日游行程单</w:t>
      </w:r>
    </w:p>
    <w:p w:rsidR="00677E92" w:rsidRDefault="00677E92">
      <w:pPr>
        <w:spacing w:line="540" w:lineRule="exact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677E92" w:rsidRDefault="00515E23">
      <w:pPr>
        <w:numPr>
          <w:ilvl w:val="0"/>
          <w:numId w:val="1"/>
        </w:numPr>
        <w:spacing w:line="540" w:lineRule="exac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行程：</w:t>
      </w:r>
    </w:p>
    <w:p w:rsidR="00677E92" w:rsidRDefault="00515E23">
      <w:pPr>
        <w:pStyle w:val="2"/>
      </w:pPr>
      <w:r>
        <w:rPr>
          <w:rFonts w:asciiTheme="minorEastAsia" w:hAnsiTheme="minorEastAsia" w:cs="宋体"/>
          <w:kern w:val="0"/>
          <w:szCs w:val="24"/>
        </w:rPr>
        <w:t>D1</w:t>
      </w:r>
      <w:r>
        <w:rPr>
          <w:rFonts w:asciiTheme="minorEastAsia" w:hAnsiTheme="minorEastAsia" w:cs="宋体" w:hint="eastAsia"/>
          <w:kern w:val="0"/>
          <w:szCs w:val="24"/>
        </w:rPr>
        <w:t>：</w:t>
      </w:r>
      <w:r>
        <w:rPr>
          <w:rFonts w:ascii="宋体" w:eastAsia="宋体" w:hAnsi="宋体" w:cs="宋体"/>
          <w:color w:val="000000"/>
        </w:rPr>
        <w:t>常州-</w:t>
      </w:r>
      <w:r>
        <w:rPr>
          <w:rFonts w:cs="宋体" w:hint="eastAsia"/>
          <w:color w:val="000000"/>
        </w:rPr>
        <w:t>长兴</w:t>
      </w:r>
      <w:r>
        <w:rPr>
          <w:rFonts w:cs="宋体" w:hint="eastAsia"/>
          <w:color w:val="000000"/>
        </w:rPr>
        <w:t>-</w:t>
      </w:r>
      <w:r>
        <w:rPr>
          <w:rFonts w:ascii="宋体" w:eastAsia="宋体" w:hAnsi="宋体" w:cs="宋体"/>
          <w:color w:val="000000"/>
        </w:rPr>
        <w:t>湖州</w:t>
      </w:r>
      <w:r>
        <w:rPr>
          <w:rFonts w:ascii="宋体" w:eastAsia="宋体" w:hAnsi="宋体" w:cs="宋体"/>
          <w:color w:val="000000"/>
        </w:rPr>
        <w:br/>
      </w:r>
      <w:r>
        <w:rPr>
          <w:b/>
          <w:bCs/>
        </w:rPr>
        <w:t>早上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：</w:t>
      </w:r>
      <w:r w:rsidR="00BC24C7">
        <w:rPr>
          <w:rFonts w:hint="eastAsia"/>
          <w:b/>
          <w:bCs/>
        </w:rPr>
        <w:t>50</w:t>
      </w:r>
      <w:r>
        <w:rPr>
          <w:rFonts w:hint="eastAsia"/>
          <w:b/>
          <w:bCs/>
        </w:rPr>
        <w:t>工程学院北门</w:t>
      </w:r>
      <w:r>
        <w:rPr>
          <w:b/>
          <w:bCs/>
        </w:rPr>
        <w:t>集合</w:t>
      </w:r>
      <w:r>
        <w:rPr>
          <w:rFonts w:hint="eastAsia"/>
          <w:b/>
          <w:bCs/>
        </w:rPr>
        <w:t>，</w:t>
      </w:r>
      <w:r w:rsidR="001C1252">
        <w:rPr>
          <w:rFonts w:hint="eastAsia"/>
          <w:b/>
          <w:bCs/>
        </w:rPr>
        <w:t>出发</w:t>
      </w:r>
      <w:r>
        <w:rPr>
          <w:rFonts w:hint="eastAsia"/>
          <w:b/>
          <w:bCs/>
        </w:rPr>
        <w:t>前往</w:t>
      </w:r>
      <w:r>
        <w:t>长兴，</w:t>
      </w:r>
      <w:r>
        <w:rPr>
          <w:rFonts w:hint="eastAsia"/>
        </w:rPr>
        <w:t>游玩</w:t>
      </w:r>
      <w:r>
        <w:t>【大唐贡茶院】由陆羽阁、吉祥寺、东廊、西廊四个部分组成。一进入景区，整个建筑顺山势而建，远眺是恢弘古朴，近瞧也是一片古色古香，仿佛错身千年前的时光，一边感受茶文化的悠远静雅，一边享受</w:t>
      </w:r>
      <w:r>
        <w:t>“</w:t>
      </w:r>
      <w:r>
        <w:t>偷得浮生半日闲</w:t>
      </w:r>
      <w:r>
        <w:t>”</w:t>
      </w:r>
      <w:r>
        <w:t>的乐趣。景区中，</w:t>
      </w:r>
      <w:r>
        <w:t>“</w:t>
      </w:r>
      <w:r>
        <w:t>陆羽阁</w:t>
      </w:r>
      <w:r>
        <w:t>”</w:t>
      </w:r>
      <w:r>
        <w:t>以展示茶圣陆羽生平和《茶经》为主；</w:t>
      </w:r>
      <w:r>
        <w:t>“</w:t>
      </w:r>
      <w:r>
        <w:t>吉祥寺</w:t>
      </w:r>
      <w:r>
        <w:t>”</w:t>
      </w:r>
      <w:r>
        <w:t>与</w:t>
      </w:r>
      <w:r>
        <w:t>“</w:t>
      </w:r>
      <w:r>
        <w:t>陆羽阁</w:t>
      </w:r>
      <w:r>
        <w:t>”</w:t>
      </w:r>
      <w:r>
        <w:t>南北相对，寺内供奉着文殊菩萨；西廊由名人典故、摩崖石刻、二十八刺史三大部分组成；赠送品尝贡茶。</w:t>
      </w:r>
    </w:p>
    <w:p w:rsidR="00677E92" w:rsidRDefault="00515E23">
      <w:pPr>
        <w:pStyle w:val="2"/>
      </w:pPr>
      <w:r>
        <w:rPr>
          <w:rFonts w:hint="eastAsia"/>
        </w:rPr>
        <w:t>下午</w:t>
      </w:r>
      <w:r>
        <w:t>抵达后游览【南浔古镇】（游览约</w:t>
      </w:r>
      <w:r>
        <w:t>3</w:t>
      </w:r>
      <w:r>
        <w:t>小时）南浔镇拥有全国文明镇、中国魅力名镇、中国历史文化名镇、国家卫生镇、全国环境优美乡镇、全国特色景观旅游名镇、全国千强镇、全国村镇建设先进镇、全国群众体育先进集体、长三角最具投资价值县市、浙江省百强镇等诸多荣誉称号。</w:t>
      </w:r>
      <w:r>
        <w:rPr>
          <w:rFonts w:hint="eastAsia"/>
        </w:rPr>
        <w:t>结束后返回温馨的家。</w:t>
      </w:r>
    </w:p>
    <w:p w:rsidR="00677E92" w:rsidRDefault="00515E23">
      <w:pPr>
        <w:numPr>
          <w:ilvl w:val="0"/>
          <w:numId w:val="1"/>
        </w:numPr>
        <w:spacing w:line="540" w:lineRule="exact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服务标准：</w:t>
      </w:r>
    </w:p>
    <w:p w:rsidR="00677E92" w:rsidRDefault="00515E23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、交通：空调旅游车 含费</w:t>
      </w:r>
    </w:p>
    <w:p w:rsidR="00677E92" w:rsidRDefault="00515E23">
      <w:pPr>
        <w:spacing w:line="540" w:lineRule="exact"/>
        <w:ind w:left="600" w:hangingChars="250" w:hanging="60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、门票：景点第一大门票</w:t>
      </w:r>
      <w:r>
        <w:t>大唐贡茶院</w:t>
      </w:r>
    </w:p>
    <w:p w:rsidR="00677E92" w:rsidRDefault="00515E23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、用餐：午餐50元/人</w:t>
      </w:r>
    </w:p>
    <w:p w:rsidR="00677E92" w:rsidRDefault="00515E23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、导服：全程导游服务</w:t>
      </w:r>
    </w:p>
    <w:p w:rsidR="00677E92" w:rsidRDefault="00515E23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、保险：旅行社责任保险</w:t>
      </w:r>
    </w:p>
    <w:p w:rsidR="00677E92" w:rsidRDefault="00515E23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6、其他：旅行社服务费</w:t>
      </w:r>
    </w:p>
    <w:p w:rsidR="00677E92" w:rsidRDefault="00677E92">
      <w:pPr>
        <w:spacing w:line="540" w:lineRule="exact"/>
        <w:rPr>
          <w:rFonts w:asciiTheme="minorEastAsia" w:hAnsiTheme="minorEastAsia"/>
          <w:sz w:val="24"/>
          <w:szCs w:val="24"/>
        </w:rPr>
      </w:pPr>
    </w:p>
    <w:p w:rsidR="00677E92" w:rsidRDefault="00677E92">
      <w:pPr>
        <w:spacing w:line="540" w:lineRule="exact"/>
        <w:ind w:firstLine="480"/>
        <w:rPr>
          <w:rFonts w:asciiTheme="minorEastAsia" w:hAnsiTheme="minorEastAsia"/>
          <w:sz w:val="24"/>
          <w:szCs w:val="24"/>
        </w:rPr>
      </w:pPr>
    </w:p>
    <w:p w:rsidR="00677E92" w:rsidRDefault="00515E23">
      <w:pPr>
        <w:spacing w:line="540" w:lineRule="exact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备注：</w:t>
      </w:r>
    </w:p>
    <w:p w:rsidR="00677E92" w:rsidRDefault="00515E23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1、此为特价线路，所有证件不再重复享受优惠，尽请谅解！！</w:t>
      </w:r>
    </w:p>
    <w:p w:rsidR="00677E92" w:rsidRDefault="00515E23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2、赠送项目仅限按成人标准报名，不参加不退费用</w:t>
      </w:r>
      <w:r>
        <w:rPr>
          <w:rFonts w:asciiTheme="minorEastAsia" w:hAnsiTheme="minorEastAsia" w:hint="eastAsia"/>
          <w:sz w:val="24"/>
          <w:szCs w:val="24"/>
        </w:rPr>
        <w:br/>
        <w:t>3、除景点第一大门票外的二次消费（如索道、景交、娱乐项目等），请游客自愿选择</w:t>
      </w:r>
    </w:p>
    <w:p w:rsidR="00677E92" w:rsidRDefault="00515E23">
      <w:pPr>
        <w:spacing w:line="60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三、报价：</w:t>
      </w:r>
      <w:r>
        <w:rPr>
          <w:rFonts w:asciiTheme="minorEastAsia" w:hAnsiTheme="minorEastAsia" w:hint="eastAsia"/>
          <w:b/>
          <w:bCs/>
          <w:sz w:val="24"/>
          <w:szCs w:val="24"/>
        </w:rPr>
        <w:t>成人：230 元</w:t>
      </w:r>
      <w:r>
        <w:rPr>
          <w:rFonts w:asciiTheme="minorEastAsia" w:hAnsiTheme="minorEastAsia"/>
          <w:b/>
          <w:bCs/>
          <w:sz w:val="24"/>
          <w:szCs w:val="24"/>
        </w:rPr>
        <w:t>/</w:t>
      </w:r>
      <w:r>
        <w:rPr>
          <w:rFonts w:asciiTheme="minorEastAsia" w:hAnsiTheme="minorEastAsia" w:hint="eastAsia"/>
          <w:b/>
          <w:bCs/>
          <w:sz w:val="24"/>
          <w:szCs w:val="24"/>
        </w:rPr>
        <w:t>人</w:t>
      </w:r>
    </w:p>
    <w:p w:rsidR="00677E92" w:rsidRDefault="00515E23">
      <w:pPr>
        <w:spacing w:line="600" w:lineRule="exact"/>
        <w:ind w:firstLineChars="500" w:firstLine="12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儿童及70周岁以上老人：190元</w:t>
      </w:r>
      <w:r>
        <w:rPr>
          <w:rFonts w:asciiTheme="minorEastAsia" w:hAnsiTheme="minorEastAsia"/>
          <w:b/>
          <w:bCs/>
          <w:sz w:val="24"/>
          <w:szCs w:val="24"/>
        </w:rPr>
        <w:t>/</w:t>
      </w:r>
      <w:r>
        <w:rPr>
          <w:rFonts w:asciiTheme="minorEastAsia" w:hAnsiTheme="minorEastAsia" w:hint="eastAsia"/>
          <w:b/>
          <w:bCs/>
          <w:sz w:val="24"/>
          <w:szCs w:val="24"/>
        </w:rPr>
        <w:t>人（1.2米以下及70周岁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24"/>
          <w:szCs w:val="24"/>
        </w:rPr>
        <w:t>免门票）</w:t>
      </w:r>
    </w:p>
    <w:p w:rsidR="00677E92" w:rsidRDefault="00677E92">
      <w:pPr>
        <w:tabs>
          <w:tab w:val="left" w:pos="1710"/>
        </w:tabs>
        <w:jc w:val="right"/>
        <w:rPr>
          <w:rFonts w:ascii="微软雅黑" w:eastAsia="微软雅黑" w:hAnsi="微软雅黑"/>
          <w:b/>
          <w:color w:val="943734"/>
        </w:rPr>
      </w:pPr>
    </w:p>
    <w:sectPr w:rsidR="00677E92" w:rsidSect="00677E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968" w:rsidRDefault="004A4968" w:rsidP="00677E92">
      <w:r>
        <w:separator/>
      </w:r>
    </w:p>
  </w:endnote>
  <w:endnote w:type="continuationSeparator" w:id="1">
    <w:p w:rsidR="004A4968" w:rsidRDefault="004A4968" w:rsidP="0067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92" w:rsidRDefault="0029545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677E92" w:rsidRDefault="00515E2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295454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295454">
                  <w:rPr>
                    <w:rFonts w:hint="eastAsia"/>
                    <w:sz w:val="18"/>
                  </w:rPr>
                  <w:fldChar w:fldCharType="separate"/>
                </w:r>
                <w:r w:rsidR="001C1252" w:rsidRPr="001C1252">
                  <w:rPr>
                    <w:noProof/>
                  </w:rPr>
                  <w:t>1</w:t>
                </w:r>
                <w:r w:rsidR="00295454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1C1252" w:rsidRPr="001C1252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968" w:rsidRDefault="004A4968" w:rsidP="00677E92">
      <w:r>
        <w:separator/>
      </w:r>
    </w:p>
  </w:footnote>
  <w:footnote w:type="continuationSeparator" w:id="1">
    <w:p w:rsidR="004A4968" w:rsidRDefault="004A4968" w:rsidP="00677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B09"/>
    <w:multiLevelType w:val="multilevel"/>
    <w:tmpl w:val="11AD5B0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AwN2U2ZmNiMTFkMWNmMWZmMDhkYTBhNGYxZjkwMWIifQ=="/>
  </w:docVars>
  <w:rsids>
    <w:rsidRoot w:val="27A04C5A"/>
    <w:rsid w:val="001C1252"/>
    <w:rsid w:val="00241124"/>
    <w:rsid w:val="00295454"/>
    <w:rsid w:val="002B0106"/>
    <w:rsid w:val="002F6496"/>
    <w:rsid w:val="00301751"/>
    <w:rsid w:val="004A4968"/>
    <w:rsid w:val="00515E23"/>
    <w:rsid w:val="006158BB"/>
    <w:rsid w:val="00677E92"/>
    <w:rsid w:val="006A1C07"/>
    <w:rsid w:val="00715BB0"/>
    <w:rsid w:val="009D3908"/>
    <w:rsid w:val="00B54D5D"/>
    <w:rsid w:val="00BC24C7"/>
    <w:rsid w:val="00CC316E"/>
    <w:rsid w:val="00DA18B9"/>
    <w:rsid w:val="00F555C3"/>
    <w:rsid w:val="0586394B"/>
    <w:rsid w:val="078A2181"/>
    <w:rsid w:val="08607DF9"/>
    <w:rsid w:val="09EA5159"/>
    <w:rsid w:val="0C3E178C"/>
    <w:rsid w:val="10DE6C73"/>
    <w:rsid w:val="14277607"/>
    <w:rsid w:val="147C10FD"/>
    <w:rsid w:val="152C139B"/>
    <w:rsid w:val="1B3A3A66"/>
    <w:rsid w:val="1B8228F3"/>
    <w:rsid w:val="1E7F42A8"/>
    <w:rsid w:val="22F028ED"/>
    <w:rsid w:val="24F61A04"/>
    <w:rsid w:val="2666486A"/>
    <w:rsid w:val="27A04C5A"/>
    <w:rsid w:val="291E294D"/>
    <w:rsid w:val="2B4F2F11"/>
    <w:rsid w:val="2D62568E"/>
    <w:rsid w:val="36A52BEA"/>
    <w:rsid w:val="37751C56"/>
    <w:rsid w:val="393D3F41"/>
    <w:rsid w:val="3A045513"/>
    <w:rsid w:val="40BE641C"/>
    <w:rsid w:val="43B02674"/>
    <w:rsid w:val="44D81A76"/>
    <w:rsid w:val="4E167177"/>
    <w:rsid w:val="54126FEF"/>
    <w:rsid w:val="55006BAB"/>
    <w:rsid w:val="55FC4FB0"/>
    <w:rsid w:val="594A4899"/>
    <w:rsid w:val="5B264E92"/>
    <w:rsid w:val="5D0223B2"/>
    <w:rsid w:val="61B975BD"/>
    <w:rsid w:val="66772A46"/>
    <w:rsid w:val="71BC1C54"/>
    <w:rsid w:val="72770019"/>
    <w:rsid w:val="74A0760B"/>
    <w:rsid w:val="761262E7"/>
    <w:rsid w:val="7A9E45ED"/>
    <w:rsid w:val="7B9B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E92"/>
    <w:pPr>
      <w:widowControl w:val="0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677E92"/>
    <w:rPr>
      <w:szCs w:val="24"/>
    </w:rPr>
  </w:style>
  <w:style w:type="paragraph" w:styleId="a4">
    <w:name w:val="Balloon Text"/>
    <w:basedOn w:val="a"/>
    <w:link w:val="Char"/>
    <w:qFormat/>
    <w:rsid w:val="00677E92"/>
    <w:rPr>
      <w:rFonts w:ascii="宋体" w:eastAsia="宋体"/>
      <w:sz w:val="18"/>
      <w:szCs w:val="18"/>
    </w:rPr>
  </w:style>
  <w:style w:type="paragraph" w:styleId="a5">
    <w:name w:val="footer"/>
    <w:basedOn w:val="a"/>
    <w:qFormat/>
    <w:rsid w:val="00677E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77E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rsid w:val="00677E92"/>
    <w:pPr>
      <w:spacing w:after="120" w:line="480" w:lineRule="auto"/>
    </w:pPr>
  </w:style>
  <w:style w:type="character" w:styleId="a7">
    <w:name w:val="Strong"/>
    <w:basedOn w:val="a0"/>
    <w:uiPriority w:val="22"/>
    <w:qFormat/>
    <w:rsid w:val="00677E92"/>
    <w:rPr>
      <w:b/>
      <w:bCs/>
    </w:rPr>
  </w:style>
  <w:style w:type="character" w:styleId="a8">
    <w:name w:val="Hyperlink"/>
    <w:basedOn w:val="a0"/>
    <w:qFormat/>
    <w:rsid w:val="00677E92"/>
    <w:rPr>
      <w:color w:val="0000FF"/>
      <w:u w:val="single"/>
    </w:rPr>
  </w:style>
  <w:style w:type="paragraph" w:customStyle="1" w:styleId="p0">
    <w:name w:val="p0"/>
    <w:basedOn w:val="a"/>
    <w:qFormat/>
    <w:rsid w:val="00677E92"/>
    <w:pPr>
      <w:widowControl/>
    </w:pPr>
    <w:rPr>
      <w:kern w:val="0"/>
      <w:szCs w:val="21"/>
    </w:rPr>
  </w:style>
  <w:style w:type="paragraph" w:customStyle="1" w:styleId="1">
    <w:name w:val="列出段落1"/>
    <w:basedOn w:val="a"/>
    <w:qFormat/>
    <w:rsid w:val="00677E92"/>
    <w:pPr>
      <w:ind w:firstLineChars="200" w:firstLine="420"/>
    </w:pPr>
  </w:style>
  <w:style w:type="character" w:customStyle="1" w:styleId="bjh-a-hide">
    <w:name w:val="bjh-a-hide"/>
    <w:basedOn w:val="a0"/>
    <w:qFormat/>
    <w:rsid w:val="00677E92"/>
  </w:style>
  <w:style w:type="character" w:customStyle="1" w:styleId="Char">
    <w:name w:val="批注框文本 Char"/>
    <w:basedOn w:val="a0"/>
    <w:link w:val="a4"/>
    <w:qFormat/>
    <w:rsid w:val="00677E92"/>
    <w:rPr>
      <w:rFonts w:ascii="宋体"/>
      <w:kern w:val="2"/>
      <w:sz w:val="18"/>
      <w:szCs w:val="18"/>
    </w:rPr>
  </w:style>
  <w:style w:type="paragraph" w:customStyle="1" w:styleId="Style3">
    <w:name w:val="_Style 3"/>
    <w:basedOn w:val="a"/>
    <w:qFormat/>
    <w:rsid w:val="00677E92"/>
    <w:rPr>
      <w:rFonts w:eastAsia="宋体"/>
      <w:szCs w:val="24"/>
    </w:rPr>
  </w:style>
  <w:style w:type="paragraph" w:customStyle="1" w:styleId="indent">
    <w:name w:val="indent"/>
    <w:basedOn w:val="a"/>
    <w:qFormat/>
    <w:rsid w:val="00677E92"/>
    <w:pPr>
      <w:ind w:left="72"/>
    </w:pPr>
  </w:style>
  <w:style w:type="table" w:customStyle="1" w:styleId="lineSchedulings">
    <w:name w:val="lineSchedulings"/>
    <w:uiPriority w:val="99"/>
    <w:qFormat/>
    <w:rsid w:val="00677E92"/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</cp:lastModifiedBy>
  <cp:revision>7</cp:revision>
  <cp:lastPrinted>2023-10-10T02:12:00Z</cp:lastPrinted>
  <dcterms:created xsi:type="dcterms:W3CDTF">2023-10-10T01:56:00Z</dcterms:created>
  <dcterms:modified xsi:type="dcterms:W3CDTF">2023-10-10T02:49:00Z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0D9F8D8776F94380BA0D0C2F696C7A57_13</vt:lpwstr>
  </property>
</Properties>
</file>